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33CC" w14:textId="77777777" w:rsidR="00A930C8" w:rsidRDefault="00A930C8">
      <w:pPr>
        <w:pStyle w:val="a3"/>
        <w:spacing w:before="7"/>
        <w:ind w:left="0"/>
        <w:jc w:val="left"/>
      </w:pPr>
    </w:p>
    <w:p w14:paraId="46BAB195" w14:textId="77777777" w:rsidR="00F5512D" w:rsidRDefault="00F5512D" w:rsidP="00A21CC7">
      <w:pPr>
        <w:jc w:val="center"/>
        <w:rPr>
          <w:b/>
          <w:sz w:val="24"/>
          <w:szCs w:val="24"/>
        </w:rPr>
      </w:pPr>
    </w:p>
    <w:p w14:paraId="1B1F970D" w14:textId="45CF93BE" w:rsidR="00A21CC7" w:rsidRDefault="00F5512D" w:rsidP="00A21C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A21CC7">
        <w:rPr>
          <w:b/>
          <w:sz w:val="24"/>
          <w:szCs w:val="24"/>
        </w:rPr>
        <w:t>тчет</w:t>
      </w:r>
      <w:r>
        <w:rPr>
          <w:b/>
          <w:sz w:val="24"/>
          <w:szCs w:val="24"/>
        </w:rPr>
        <w:t xml:space="preserve"> по</w:t>
      </w:r>
      <w:r w:rsidR="00A21CC7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е с детьми «группы риска»</w:t>
      </w:r>
    </w:p>
    <w:p w14:paraId="3E51DFC0" w14:textId="77777777" w:rsidR="00F5512D" w:rsidRDefault="00A21CC7" w:rsidP="00F551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МБОУ «СОШ №1» им. Магомедова </w:t>
      </w:r>
      <w:proofErr w:type="gramStart"/>
      <w:r>
        <w:rPr>
          <w:b/>
          <w:sz w:val="24"/>
          <w:szCs w:val="24"/>
        </w:rPr>
        <w:t>М.М.</w:t>
      </w:r>
      <w:proofErr w:type="gramEnd"/>
    </w:p>
    <w:p w14:paraId="28E5508F" w14:textId="73668038" w:rsidR="00A930C8" w:rsidRPr="00F5512D" w:rsidRDefault="00A21CC7" w:rsidP="00F551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2024-2025 уч. год</w:t>
      </w:r>
    </w:p>
    <w:p w14:paraId="3EA8F5B1" w14:textId="62C53512" w:rsidR="00A930C8" w:rsidRDefault="00EE2200" w:rsidP="000B40ED">
      <w:pPr>
        <w:pStyle w:val="a3"/>
        <w:spacing w:before="1" w:line="362" w:lineRule="auto"/>
        <w:ind w:right="709" w:firstLine="710"/>
      </w:pPr>
      <w:r>
        <w:t>Р</w:t>
      </w:r>
      <w:r>
        <w:t>езультаты социально-психологического тестирования показали</w:t>
      </w:r>
      <w:r w:rsidR="00DC73D1">
        <w:t xml:space="preserve"> </w:t>
      </w:r>
      <w:r>
        <w:t>в 202</w:t>
      </w:r>
      <w:r w:rsidR="00DC73D1">
        <w:t>4</w:t>
      </w:r>
      <w:r>
        <w:t>-202</w:t>
      </w:r>
      <w:r w:rsidR="00DC73D1">
        <w:t>5</w:t>
      </w:r>
      <w:r>
        <w:t xml:space="preserve"> учебном году</w:t>
      </w:r>
      <w:r w:rsidR="00DC73D1">
        <w:t>,</w:t>
      </w:r>
      <w:r>
        <w:t xml:space="preserve"> </w:t>
      </w:r>
      <w:r w:rsidR="00DC73D1">
        <w:t xml:space="preserve">низкий </w:t>
      </w:r>
      <w:r w:rsidR="00F5512D">
        <w:t>уровень</w:t>
      </w:r>
      <w:r w:rsidR="00DC73D1">
        <w:t xml:space="preserve"> риска (48 учеников при общей численности 712 человек), чем в предыдущем году. Школа не попала в «зону риска».</w:t>
      </w:r>
      <w:r>
        <w:t xml:space="preserve"> </w:t>
      </w:r>
      <w:r>
        <w:t>Повышенная</w:t>
      </w:r>
      <w:r w:rsidR="00DC73D1">
        <w:t xml:space="preserve"> </w:t>
      </w:r>
      <w:r>
        <w:t>вероятность</w:t>
      </w:r>
      <w:r>
        <w:rPr>
          <w:spacing w:val="80"/>
        </w:rPr>
        <w:t xml:space="preserve"> </w:t>
      </w:r>
      <w:r>
        <w:t>вовлечения</w:t>
      </w:r>
      <w:r>
        <w:rPr>
          <w:spacing w:val="69"/>
          <w:w w:val="150"/>
        </w:rPr>
        <w:t xml:space="preserve"> </w:t>
      </w:r>
      <w:r>
        <w:t>(далее</w:t>
      </w:r>
      <w:r>
        <w:rPr>
          <w:spacing w:val="69"/>
          <w:w w:val="150"/>
        </w:rPr>
        <w:t xml:space="preserve"> </w:t>
      </w:r>
      <w:r>
        <w:t>ПВВ)</w:t>
      </w:r>
      <w:r>
        <w:rPr>
          <w:spacing w:val="68"/>
          <w:w w:val="150"/>
        </w:rPr>
        <w:t xml:space="preserve"> </w:t>
      </w:r>
      <w:r>
        <w:t>обучающихся в</w:t>
      </w:r>
      <w:r>
        <w:rPr>
          <w:spacing w:val="80"/>
        </w:rPr>
        <w:t xml:space="preserve"> </w:t>
      </w:r>
      <w:r>
        <w:t>зависимое</w:t>
      </w:r>
      <w:r>
        <w:rPr>
          <w:spacing w:val="80"/>
        </w:rPr>
        <w:t xml:space="preserve"> </w:t>
      </w:r>
      <w:r>
        <w:t>поведение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данным</w:t>
      </w:r>
      <w:r>
        <w:rPr>
          <w:spacing w:val="80"/>
        </w:rPr>
        <w:t xml:space="preserve"> </w:t>
      </w:r>
      <w:r>
        <w:t>социально-психологического</w:t>
      </w:r>
      <w:r>
        <w:rPr>
          <w:spacing w:val="80"/>
        </w:rPr>
        <w:t xml:space="preserve"> </w:t>
      </w:r>
      <w:r>
        <w:t>тестирования в 202</w:t>
      </w:r>
      <w:r w:rsidR="00DC73D1">
        <w:t>4</w:t>
      </w:r>
      <w:r>
        <w:t>-202</w:t>
      </w:r>
      <w:r w:rsidR="00DC73D1">
        <w:t>5</w:t>
      </w:r>
      <w:r>
        <w:t xml:space="preserve"> учебном году выявлена у </w:t>
      </w:r>
      <w:r w:rsidR="00DC73D1">
        <w:t>48</w:t>
      </w:r>
      <w:r>
        <w:t xml:space="preserve"> человек (</w:t>
      </w:r>
      <w:r w:rsidR="00DC73D1">
        <w:t>6,7</w:t>
      </w:r>
      <w:r>
        <w:t xml:space="preserve"> % от общего числа протестированных)</w:t>
      </w:r>
      <w:r w:rsidR="00DC73D1">
        <w:t xml:space="preserve">. </w:t>
      </w:r>
      <w:r>
        <w:t xml:space="preserve">Самый высокий процент обучающихся с ПВВ среди всех участников тестирования наблюдается в </w:t>
      </w:r>
      <w:r w:rsidR="00DC73D1">
        <w:t xml:space="preserve">11 </w:t>
      </w:r>
      <w:proofErr w:type="spellStart"/>
      <w:r>
        <w:t>кл</w:t>
      </w:r>
      <w:proofErr w:type="spellEnd"/>
      <w:r>
        <w:t>. (</w:t>
      </w:r>
      <w:r w:rsidR="000B40ED">
        <w:t>3,7</w:t>
      </w:r>
      <w:r>
        <w:t>%)</w:t>
      </w:r>
      <w:r>
        <w:t xml:space="preserve">, </w:t>
      </w:r>
      <w:r>
        <w:t xml:space="preserve">самый низкий показатель – в </w:t>
      </w:r>
      <w:r w:rsidR="000B40ED">
        <w:t>8</w:t>
      </w:r>
      <w:r>
        <w:t xml:space="preserve"> класс</w:t>
      </w:r>
      <w:r w:rsidR="000B40ED">
        <w:t>ах</w:t>
      </w:r>
      <w:r>
        <w:t xml:space="preserve"> (</w:t>
      </w:r>
      <w:r w:rsidR="000B40ED">
        <w:t>0,7</w:t>
      </w:r>
      <w:r>
        <w:t>%).</w:t>
      </w:r>
      <w:r w:rsidR="000B40ED">
        <w:t xml:space="preserve"> </w:t>
      </w:r>
      <w:r>
        <w:t>Число</w:t>
      </w:r>
      <w:r>
        <w:rPr>
          <w:spacing w:val="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СПТ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2"/>
        </w:rPr>
        <w:t>недостоверными</w:t>
      </w:r>
      <w:r w:rsidR="000B40ED">
        <w:rPr>
          <w:spacing w:val="-2"/>
        </w:rPr>
        <w:t xml:space="preserve"> </w:t>
      </w:r>
      <w:r>
        <w:t xml:space="preserve">ответами составило </w:t>
      </w:r>
      <w:r w:rsidR="000B40ED">
        <w:t>1,4</w:t>
      </w:r>
      <w:r>
        <w:t>% (</w:t>
      </w:r>
      <w:r w:rsidR="000B40ED">
        <w:t>10</w:t>
      </w:r>
      <w:r>
        <w:t xml:space="preserve"> уч.)</w:t>
      </w:r>
      <w:r w:rsidR="000B40ED">
        <w:t>, п</w:t>
      </w:r>
      <w:r>
        <w:t>ричиной такого высоко</w:t>
      </w:r>
      <w:r>
        <w:t xml:space="preserve">го показателя является </w:t>
      </w:r>
      <w:r w:rsidR="000B40ED">
        <w:t xml:space="preserve">прохождение теста до 7 минут (130-170 вопросов </w:t>
      </w:r>
      <w:r w:rsidR="004508AF">
        <w:t>невозможно</w:t>
      </w:r>
      <w:r w:rsidR="000B40ED">
        <w:t xml:space="preserve"> ответить за такое время)</w:t>
      </w:r>
      <w:r w:rsidR="004508AF">
        <w:t>.</w:t>
      </w:r>
    </w:p>
    <w:p w14:paraId="0BB36D8C" w14:textId="3DA73018" w:rsidR="00A930C8" w:rsidRDefault="00EE2200">
      <w:pPr>
        <w:pStyle w:val="a3"/>
        <w:spacing w:before="1" w:line="360" w:lineRule="auto"/>
        <w:ind w:right="709" w:firstLine="710"/>
      </w:pPr>
      <w:r>
        <w:t>Педагог</w:t>
      </w:r>
      <w:r w:rsidR="004508AF">
        <w:t>ом</w:t>
      </w:r>
      <w:r>
        <w:t>-психолог</w:t>
      </w:r>
      <w:r w:rsidR="004508AF">
        <w:t>ом</w:t>
      </w:r>
      <w:r>
        <w:t>, социальн</w:t>
      </w:r>
      <w:r w:rsidR="004508AF">
        <w:t>ым</w:t>
      </w:r>
      <w:r>
        <w:t xml:space="preserve"> педагог</w:t>
      </w:r>
      <w:r w:rsidR="004508AF">
        <w:t>ом</w:t>
      </w:r>
      <w:r>
        <w:t>,</w:t>
      </w:r>
      <w:r>
        <w:rPr>
          <w:spacing w:val="40"/>
        </w:rPr>
        <w:t xml:space="preserve"> </w:t>
      </w:r>
      <w:r w:rsidR="004508AF">
        <w:t xml:space="preserve">были </w:t>
      </w:r>
      <w:r>
        <w:t>проанализирова</w:t>
      </w:r>
      <w:r w:rsidR="004508AF">
        <w:t>ны</w:t>
      </w:r>
      <w:r>
        <w:t xml:space="preserve"> </w:t>
      </w:r>
      <w:r>
        <w:t>результаты респондентов группы с ПВВ, на</w:t>
      </w:r>
      <w:r w:rsidR="004508AF">
        <w:t>шли</w:t>
      </w:r>
      <w:r>
        <w:t xml:space="preserve"> проблемные «зоны» </w:t>
      </w:r>
      <w:proofErr w:type="spellStart"/>
      <w:r>
        <w:t>рискогенности</w:t>
      </w:r>
      <w:proofErr w:type="spellEnd"/>
      <w:r w:rsidR="004508AF">
        <w:t xml:space="preserve"> </w:t>
      </w:r>
      <w:r>
        <w:t>и</w:t>
      </w:r>
      <w:r w:rsidR="004508AF">
        <w:t xml:space="preserve"> </w:t>
      </w:r>
      <w:r>
        <w:t>определи</w:t>
      </w:r>
      <w:r w:rsidR="004508AF">
        <w:t>ли</w:t>
      </w:r>
      <w:r>
        <w:rPr>
          <w:spacing w:val="80"/>
          <w:w w:val="150"/>
        </w:rPr>
        <w:t xml:space="preserve"> </w:t>
      </w:r>
      <w:r>
        <w:t>направленность</w:t>
      </w:r>
      <w:r w:rsidR="004508AF">
        <w:t>,</w:t>
      </w:r>
      <w:r>
        <w:t xml:space="preserve"> и</w:t>
      </w:r>
      <w:r>
        <w:rPr>
          <w:spacing w:val="69"/>
          <w:w w:val="150"/>
        </w:rPr>
        <w:t xml:space="preserve"> </w:t>
      </w:r>
      <w:r>
        <w:t>содержание</w:t>
      </w:r>
      <w:r>
        <w:rPr>
          <w:spacing w:val="72"/>
          <w:w w:val="150"/>
        </w:rPr>
        <w:t xml:space="preserve"> </w:t>
      </w:r>
      <w:r>
        <w:t>профилактической</w:t>
      </w:r>
      <w:r>
        <w:rPr>
          <w:spacing w:val="71"/>
          <w:w w:val="150"/>
        </w:rPr>
        <w:t xml:space="preserve"> </w:t>
      </w:r>
      <w:r>
        <w:t>работы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индивидуальном</w:t>
      </w:r>
      <w:r>
        <w:rPr>
          <w:spacing w:val="70"/>
          <w:w w:val="150"/>
        </w:rPr>
        <w:t xml:space="preserve"> </w:t>
      </w:r>
      <w:r>
        <w:t>порядке с соблюдением конфиденциальности и</w:t>
      </w:r>
      <w:r>
        <w:rPr>
          <w:spacing w:val="40"/>
        </w:rPr>
        <w:t xml:space="preserve"> </w:t>
      </w:r>
      <w:r>
        <w:t>с классами в целом</w:t>
      </w:r>
      <w:r w:rsidR="00F5512D">
        <w:t>.</w:t>
      </w:r>
    </w:p>
    <w:p w14:paraId="409EE473" w14:textId="67090D7D" w:rsidR="00F5512D" w:rsidRDefault="00F5512D" w:rsidP="00F5512D">
      <w:pPr>
        <w:spacing w:line="360" w:lineRule="auto"/>
        <w:ind w:left="1418" w:right="712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5512D">
        <w:rPr>
          <w:sz w:val="28"/>
          <w:szCs w:val="28"/>
        </w:rPr>
        <w:t>В 7-11 классах были проведены беседы о вреде наркотиков,</w:t>
      </w:r>
      <w:r>
        <w:rPr>
          <w:sz w:val="28"/>
          <w:szCs w:val="28"/>
        </w:rPr>
        <w:t xml:space="preserve"> </w:t>
      </w:r>
      <w:r w:rsidRPr="00F5512D">
        <w:rPr>
          <w:sz w:val="28"/>
          <w:szCs w:val="28"/>
        </w:rPr>
        <w:t>профилактика</w:t>
      </w:r>
    </w:p>
    <w:p w14:paraId="5E5ADB04" w14:textId="6ECB191E" w:rsidR="00580104" w:rsidRPr="00F5512D" w:rsidRDefault="00F5512D" w:rsidP="00580104">
      <w:pPr>
        <w:spacing w:line="360" w:lineRule="auto"/>
        <w:ind w:left="709" w:right="712"/>
        <w:jc w:val="both"/>
        <w:rPr>
          <w:sz w:val="28"/>
          <w:szCs w:val="28"/>
        </w:rPr>
      </w:pPr>
      <w:r w:rsidRPr="00F5512D">
        <w:rPr>
          <w:sz w:val="28"/>
          <w:szCs w:val="28"/>
        </w:rPr>
        <w:t>употребления ПАВ</w:t>
      </w:r>
      <w:r>
        <w:rPr>
          <w:sz w:val="28"/>
          <w:szCs w:val="28"/>
        </w:rPr>
        <w:t>. Также в 7</w:t>
      </w:r>
      <w:r w:rsidR="00580104">
        <w:rPr>
          <w:sz w:val="28"/>
          <w:szCs w:val="28"/>
        </w:rPr>
        <w:t>,9 классах были проведены тренинги на тему «Мои жизненные ценности», в 11 классах провела игры на тему «Подросток и закон».</w:t>
      </w:r>
    </w:p>
    <w:p w14:paraId="3F72F773" w14:textId="5FA2570A" w:rsidR="00F5512D" w:rsidRDefault="00F5512D" w:rsidP="00F5512D">
      <w:pPr>
        <w:spacing w:line="360" w:lineRule="auto"/>
        <w:ind w:left="709" w:right="712" w:hanging="425"/>
        <w:jc w:val="both"/>
        <w:rPr>
          <w:sz w:val="28"/>
          <w:szCs w:val="28"/>
        </w:rPr>
      </w:pPr>
      <w:r w:rsidRPr="00F5512D">
        <w:rPr>
          <w:sz w:val="28"/>
          <w:szCs w:val="28"/>
        </w:rPr>
        <w:t xml:space="preserve">      Приняла участие в родительском собрании - «Какой он – мой ребенок?»,</w:t>
      </w:r>
      <w:r>
        <w:rPr>
          <w:sz w:val="28"/>
          <w:szCs w:val="28"/>
        </w:rPr>
        <w:t xml:space="preserve"> </w:t>
      </w:r>
      <w:r w:rsidRPr="00F5512D">
        <w:rPr>
          <w:sz w:val="28"/>
          <w:szCs w:val="28"/>
        </w:rPr>
        <w:t>«Хорошо ли вы знаете своего ребенка?»</w:t>
      </w:r>
    </w:p>
    <w:p w14:paraId="6D4A7473" w14:textId="77777777" w:rsidR="00793B90" w:rsidRPr="00793B90" w:rsidRDefault="00793B90" w:rsidP="00793B90">
      <w:pPr>
        <w:spacing w:before="100"/>
        <w:jc w:val="center"/>
        <w:rPr>
          <w:b/>
          <w:bCs/>
          <w:sz w:val="24"/>
          <w:szCs w:val="24"/>
        </w:rPr>
      </w:pPr>
      <w:r w:rsidRPr="00793B90">
        <w:rPr>
          <w:b/>
          <w:bCs/>
          <w:sz w:val="24"/>
          <w:szCs w:val="24"/>
        </w:rPr>
        <w:t xml:space="preserve">Статистическая справка о работе </w:t>
      </w:r>
    </w:p>
    <w:p w14:paraId="6967847F" w14:textId="25F60EA8" w:rsidR="00580104" w:rsidRPr="00793B90" w:rsidRDefault="00793B90" w:rsidP="00793B90">
      <w:pPr>
        <w:spacing w:line="360" w:lineRule="auto"/>
        <w:ind w:left="709" w:right="712" w:hanging="425"/>
        <w:jc w:val="center"/>
        <w:rPr>
          <w:b/>
          <w:bCs/>
          <w:sz w:val="20"/>
          <w:szCs w:val="20"/>
        </w:rPr>
      </w:pPr>
      <w:r w:rsidRPr="00793B90">
        <w:rPr>
          <w:b/>
          <w:bCs/>
          <w:sz w:val="24"/>
          <w:szCs w:val="24"/>
        </w:rPr>
        <w:t>с ноября 2024г по март 2025г</w:t>
      </w:r>
    </w:p>
    <w:tbl>
      <w:tblPr>
        <w:tblStyle w:val="a7"/>
        <w:tblW w:w="105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51"/>
        <w:gridCol w:w="1134"/>
        <w:gridCol w:w="1134"/>
        <w:gridCol w:w="1417"/>
        <w:gridCol w:w="1094"/>
        <w:gridCol w:w="1275"/>
        <w:gridCol w:w="1418"/>
        <w:gridCol w:w="236"/>
      </w:tblGrid>
      <w:tr w:rsidR="00625CFD" w14:paraId="163BB79D" w14:textId="77777777" w:rsidTr="00625CFD">
        <w:trPr>
          <w:trHeight w:val="501"/>
        </w:trPr>
        <w:tc>
          <w:tcPr>
            <w:tcW w:w="425" w:type="dxa"/>
          </w:tcPr>
          <w:p w14:paraId="1F3EB07C" w14:textId="5FAAED6E" w:rsidR="00625CFD" w:rsidRDefault="00625CFD" w:rsidP="009B4CF5">
            <w:pPr>
              <w:spacing w:before="100" w:after="100"/>
              <w:jc w:val="center"/>
            </w:pPr>
            <w:r>
              <w:t>№</w:t>
            </w:r>
          </w:p>
        </w:tc>
        <w:tc>
          <w:tcPr>
            <w:tcW w:w="2451" w:type="dxa"/>
          </w:tcPr>
          <w:p w14:paraId="430559B7" w14:textId="6AC3EA91" w:rsidR="00625CFD" w:rsidRDefault="00625CFD" w:rsidP="009B4CF5">
            <w:pPr>
              <w:spacing w:before="100" w:after="100"/>
            </w:pPr>
            <w:r>
              <w:t>Виды работ</w:t>
            </w:r>
          </w:p>
        </w:tc>
        <w:tc>
          <w:tcPr>
            <w:tcW w:w="1134" w:type="dxa"/>
          </w:tcPr>
          <w:p w14:paraId="3F4FA50F" w14:textId="75BD4D78" w:rsidR="00625CFD" w:rsidRDefault="00625CFD" w:rsidP="009B4CF5">
            <w:pPr>
              <w:spacing w:before="100" w:after="100"/>
            </w:pPr>
            <w:r>
              <w:t>Категория</w:t>
            </w:r>
          </w:p>
        </w:tc>
        <w:tc>
          <w:tcPr>
            <w:tcW w:w="1134" w:type="dxa"/>
          </w:tcPr>
          <w:p w14:paraId="6D7C19A5" w14:textId="72811D16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11.24г</w:t>
            </w:r>
          </w:p>
        </w:tc>
        <w:tc>
          <w:tcPr>
            <w:tcW w:w="1417" w:type="dxa"/>
          </w:tcPr>
          <w:p w14:paraId="4CF0D00B" w14:textId="113344D6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</w:rPr>
              <w:t>2.24г</w:t>
            </w:r>
          </w:p>
        </w:tc>
        <w:tc>
          <w:tcPr>
            <w:tcW w:w="1094" w:type="dxa"/>
          </w:tcPr>
          <w:p w14:paraId="54887FCC" w14:textId="67F0753B" w:rsidR="00625CFD" w:rsidRDefault="00625CFD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01.25г</w:t>
            </w:r>
          </w:p>
        </w:tc>
        <w:tc>
          <w:tcPr>
            <w:tcW w:w="1275" w:type="dxa"/>
          </w:tcPr>
          <w:p w14:paraId="4D6A0EA3" w14:textId="43562B19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02.25г</w:t>
            </w:r>
          </w:p>
        </w:tc>
        <w:tc>
          <w:tcPr>
            <w:tcW w:w="1418" w:type="dxa"/>
          </w:tcPr>
          <w:p w14:paraId="78C0587B" w14:textId="0FF0DD64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03.25г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0F5BA7" w14:textId="77777777" w:rsidR="00625CFD" w:rsidRDefault="00625CFD" w:rsidP="009B4CF5">
            <w:pPr>
              <w:spacing w:before="280" w:after="280"/>
              <w:rPr>
                <w:rFonts w:ascii="Calibri" w:eastAsia="Calibri" w:hAnsi="Calibri"/>
              </w:rPr>
            </w:pPr>
          </w:p>
        </w:tc>
      </w:tr>
      <w:tr w:rsidR="00625CFD" w14:paraId="19E549F5" w14:textId="77777777" w:rsidTr="00625CFD">
        <w:trPr>
          <w:trHeight w:val="353"/>
        </w:trPr>
        <w:tc>
          <w:tcPr>
            <w:tcW w:w="425" w:type="dxa"/>
            <w:vMerge w:val="restart"/>
          </w:tcPr>
          <w:p w14:paraId="0BFFC061" w14:textId="77777777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1.</w:t>
            </w:r>
          </w:p>
        </w:tc>
        <w:tc>
          <w:tcPr>
            <w:tcW w:w="2451" w:type="dxa"/>
            <w:vMerge w:val="restart"/>
          </w:tcPr>
          <w:p w14:paraId="6D840182" w14:textId="77777777" w:rsidR="00625CFD" w:rsidRDefault="00625CFD" w:rsidP="009B4CF5">
            <w:pPr>
              <w:spacing w:before="100" w:after="100"/>
            </w:pPr>
            <w:r>
              <w:rPr>
                <w:rFonts w:eastAsia="Calibri"/>
              </w:rPr>
              <w:t>Количество индивидуальных консультаций:</w:t>
            </w:r>
          </w:p>
        </w:tc>
        <w:tc>
          <w:tcPr>
            <w:tcW w:w="1134" w:type="dxa"/>
          </w:tcPr>
          <w:p w14:paraId="7C3AC1DF" w14:textId="77777777" w:rsidR="00625CFD" w:rsidRDefault="00625CFD" w:rsidP="009B4CF5">
            <w:pPr>
              <w:spacing w:before="100" w:after="100"/>
            </w:pPr>
            <w:r>
              <w:rPr>
                <w:rFonts w:eastAsia="Calibri"/>
              </w:rPr>
              <w:t>Детей</w:t>
            </w:r>
          </w:p>
        </w:tc>
        <w:tc>
          <w:tcPr>
            <w:tcW w:w="1134" w:type="dxa"/>
          </w:tcPr>
          <w:p w14:paraId="752C8CB5" w14:textId="77777777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</w:tcPr>
          <w:p w14:paraId="491EEFF8" w14:textId="77777777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14</w:t>
            </w:r>
          </w:p>
        </w:tc>
        <w:tc>
          <w:tcPr>
            <w:tcW w:w="1094" w:type="dxa"/>
          </w:tcPr>
          <w:p w14:paraId="50FBBB21" w14:textId="48EB3A7C" w:rsidR="00625CFD" w:rsidRDefault="00625CFD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75" w:type="dxa"/>
          </w:tcPr>
          <w:p w14:paraId="42E8CC71" w14:textId="5AAC56B9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418" w:type="dxa"/>
          </w:tcPr>
          <w:p w14:paraId="77F7F299" w14:textId="7F7B6175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22D8D4" w14:textId="77777777" w:rsidR="00625CFD" w:rsidRDefault="00625CFD" w:rsidP="009B4CF5">
            <w:pPr>
              <w:spacing w:before="280" w:after="280"/>
              <w:rPr>
                <w:rFonts w:ascii="Calibri" w:eastAsia="Calibri" w:hAnsi="Calibri"/>
              </w:rPr>
            </w:pPr>
          </w:p>
        </w:tc>
      </w:tr>
      <w:tr w:rsidR="00625CFD" w14:paraId="5E6D77D7" w14:textId="77777777" w:rsidTr="00625CFD">
        <w:trPr>
          <w:trHeight w:val="217"/>
        </w:trPr>
        <w:tc>
          <w:tcPr>
            <w:tcW w:w="425" w:type="dxa"/>
            <w:vMerge/>
            <w:vAlign w:val="center"/>
          </w:tcPr>
          <w:p w14:paraId="0C53091C" w14:textId="77777777" w:rsidR="00625CFD" w:rsidRDefault="00625CFD" w:rsidP="009B4CF5"/>
        </w:tc>
        <w:tc>
          <w:tcPr>
            <w:tcW w:w="2451" w:type="dxa"/>
            <w:vMerge/>
            <w:vAlign w:val="center"/>
          </w:tcPr>
          <w:p w14:paraId="68912720" w14:textId="77777777" w:rsidR="00625CFD" w:rsidRDefault="00625CFD" w:rsidP="009B4CF5"/>
        </w:tc>
        <w:tc>
          <w:tcPr>
            <w:tcW w:w="1134" w:type="dxa"/>
          </w:tcPr>
          <w:p w14:paraId="2396DA0F" w14:textId="77777777" w:rsidR="00625CFD" w:rsidRDefault="00625CFD" w:rsidP="009B4CF5">
            <w:pPr>
              <w:spacing w:before="100" w:after="100"/>
            </w:pPr>
            <w:r>
              <w:rPr>
                <w:rFonts w:eastAsia="Calibri"/>
              </w:rPr>
              <w:t>Родителей</w:t>
            </w:r>
          </w:p>
        </w:tc>
        <w:tc>
          <w:tcPr>
            <w:tcW w:w="1134" w:type="dxa"/>
          </w:tcPr>
          <w:p w14:paraId="6D382659" w14:textId="77777777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14:paraId="1E240751" w14:textId="0B86BB85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1094" w:type="dxa"/>
          </w:tcPr>
          <w:p w14:paraId="0C039FF4" w14:textId="4AD49EF4" w:rsidR="00625CFD" w:rsidRDefault="00625CFD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5" w:type="dxa"/>
          </w:tcPr>
          <w:p w14:paraId="67395FF4" w14:textId="6446D26E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</w:tcPr>
          <w:p w14:paraId="1F22EFF4" w14:textId="6E114898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5C3517" w14:textId="77777777" w:rsidR="00625CFD" w:rsidRDefault="00625CFD" w:rsidP="009B4CF5">
            <w:pPr>
              <w:spacing w:before="280" w:after="280"/>
              <w:rPr>
                <w:rFonts w:ascii="Calibri" w:eastAsia="Calibri" w:hAnsi="Calibri"/>
              </w:rPr>
            </w:pPr>
          </w:p>
        </w:tc>
      </w:tr>
      <w:tr w:rsidR="00625CFD" w14:paraId="026552C0" w14:textId="77777777" w:rsidTr="00625CFD">
        <w:trPr>
          <w:trHeight w:val="217"/>
        </w:trPr>
        <w:tc>
          <w:tcPr>
            <w:tcW w:w="425" w:type="dxa"/>
            <w:vAlign w:val="center"/>
          </w:tcPr>
          <w:p w14:paraId="289B4DB2" w14:textId="77777777" w:rsidR="00625CFD" w:rsidRDefault="00625CFD" w:rsidP="009B4CF5"/>
        </w:tc>
        <w:tc>
          <w:tcPr>
            <w:tcW w:w="2451" w:type="dxa"/>
            <w:vAlign w:val="center"/>
          </w:tcPr>
          <w:p w14:paraId="6900704A" w14:textId="77777777" w:rsidR="00625CFD" w:rsidRDefault="00625CFD" w:rsidP="009B4CF5"/>
        </w:tc>
        <w:tc>
          <w:tcPr>
            <w:tcW w:w="1134" w:type="dxa"/>
          </w:tcPr>
          <w:p w14:paraId="50E0C3CA" w14:textId="77777777" w:rsidR="00625CFD" w:rsidRDefault="00625CFD" w:rsidP="009B4CF5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>Педагогов</w:t>
            </w:r>
          </w:p>
        </w:tc>
        <w:tc>
          <w:tcPr>
            <w:tcW w:w="1134" w:type="dxa"/>
          </w:tcPr>
          <w:p w14:paraId="59C3EE5A" w14:textId="29BF323F" w:rsidR="00625CFD" w:rsidRDefault="00625CFD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17" w:type="dxa"/>
          </w:tcPr>
          <w:p w14:paraId="4C9BE7F5" w14:textId="7A496326" w:rsidR="00625CFD" w:rsidRDefault="00625CFD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94" w:type="dxa"/>
          </w:tcPr>
          <w:p w14:paraId="0927319E" w14:textId="6C6DADBA" w:rsidR="00625CFD" w:rsidRDefault="00625CFD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5" w:type="dxa"/>
          </w:tcPr>
          <w:p w14:paraId="141E861C" w14:textId="021C0CE4" w:rsidR="00625CFD" w:rsidRDefault="00625CFD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18" w:type="dxa"/>
          </w:tcPr>
          <w:p w14:paraId="720BAD6C" w14:textId="77777777" w:rsidR="00625CFD" w:rsidRDefault="00625CFD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08EC7D" w14:textId="77777777" w:rsidR="00625CFD" w:rsidRDefault="00625CFD" w:rsidP="009B4CF5">
            <w:pPr>
              <w:spacing w:before="280" w:after="280"/>
              <w:rPr>
                <w:rFonts w:ascii="Calibri" w:eastAsia="Calibri" w:hAnsi="Calibri"/>
              </w:rPr>
            </w:pPr>
          </w:p>
        </w:tc>
      </w:tr>
      <w:tr w:rsidR="00625CFD" w14:paraId="1E35A436" w14:textId="77777777" w:rsidTr="00625CFD">
        <w:trPr>
          <w:trHeight w:val="382"/>
        </w:trPr>
        <w:tc>
          <w:tcPr>
            <w:tcW w:w="425" w:type="dxa"/>
            <w:vMerge w:val="restart"/>
          </w:tcPr>
          <w:p w14:paraId="04245357" w14:textId="77777777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2451" w:type="dxa"/>
            <w:vMerge w:val="restart"/>
          </w:tcPr>
          <w:p w14:paraId="009DDDF2" w14:textId="77777777" w:rsidR="00625CFD" w:rsidRDefault="00625CFD" w:rsidP="009B4CF5">
            <w:pPr>
              <w:spacing w:before="100" w:after="100"/>
            </w:pPr>
            <w:r>
              <w:rPr>
                <w:rFonts w:eastAsia="Calibri"/>
              </w:rPr>
              <w:t>Количество групповых занятий, тренингов (профилактических, развивающих)</w:t>
            </w:r>
          </w:p>
        </w:tc>
        <w:tc>
          <w:tcPr>
            <w:tcW w:w="1134" w:type="dxa"/>
          </w:tcPr>
          <w:p w14:paraId="43582CE6" w14:textId="77777777" w:rsidR="00625CFD" w:rsidRDefault="00625CFD" w:rsidP="009B4CF5">
            <w:pPr>
              <w:spacing w:before="100" w:after="100"/>
            </w:pPr>
            <w:r>
              <w:rPr>
                <w:rFonts w:eastAsia="Calibri"/>
              </w:rPr>
              <w:t>С детьми</w:t>
            </w:r>
          </w:p>
        </w:tc>
        <w:tc>
          <w:tcPr>
            <w:tcW w:w="1134" w:type="dxa"/>
          </w:tcPr>
          <w:p w14:paraId="28BF53A5" w14:textId="2C8F21E0" w:rsidR="00625CFD" w:rsidRDefault="00625CFD" w:rsidP="009B4CF5">
            <w:pPr>
              <w:spacing w:before="100" w:after="100"/>
              <w:jc w:val="center"/>
            </w:pPr>
            <w:r>
              <w:t>45</w:t>
            </w:r>
          </w:p>
        </w:tc>
        <w:tc>
          <w:tcPr>
            <w:tcW w:w="1417" w:type="dxa"/>
          </w:tcPr>
          <w:p w14:paraId="4EF8A20E" w14:textId="2081F9F1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63</w:t>
            </w:r>
          </w:p>
        </w:tc>
        <w:tc>
          <w:tcPr>
            <w:tcW w:w="1094" w:type="dxa"/>
          </w:tcPr>
          <w:p w14:paraId="09F705CC" w14:textId="6A8D3AE5" w:rsidR="00625CFD" w:rsidRDefault="00793B90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1275" w:type="dxa"/>
          </w:tcPr>
          <w:p w14:paraId="336DC702" w14:textId="7F7A2847" w:rsidR="00625CFD" w:rsidRDefault="00793B90" w:rsidP="009B4CF5">
            <w:pPr>
              <w:spacing w:before="100" w:after="100"/>
              <w:jc w:val="center"/>
            </w:pPr>
            <w:r>
              <w:t>51</w:t>
            </w:r>
          </w:p>
        </w:tc>
        <w:tc>
          <w:tcPr>
            <w:tcW w:w="1418" w:type="dxa"/>
          </w:tcPr>
          <w:p w14:paraId="15785BFD" w14:textId="15B9ECCD" w:rsidR="00625CFD" w:rsidRDefault="00793B90" w:rsidP="009B4CF5">
            <w:pPr>
              <w:spacing w:before="100" w:after="100"/>
              <w:jc w:val="center"/>
            </w:pPr>
            <w: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6DBE98" w14:textId="77777777" w:rsidR="00625CFD" w:rsidRDefault="00625CFD" w:rsidP="009B4CF5">
            <w:pPr>
              <w:spacing w:before="280" w:after="280"/>
              <w:rPr>
                <w:rFonts w:ascii="Calibri" w:eastAsia="Calibri" w:hAnsi="Calibri"/>
              </w:rPr>
            </w:pPr>
          </w:p>
        </w:tc>
      </w:tr>
      <w:tr w:rsidR="00625CFD" w14:paraId="46C674EF" w14:textId="77777777" w:rsidTr="00625CFD">
        <w:trPr>
          <w:trHeight w:val="421"/>
        </w:trPr>
        <w:tc>
          <w:tcPr>
            <w:tcW w:w="425" w:type="dxa"/>
            <w:vMerge/>
            <w:vAlign w:val="center"/>
          </w:tcPr>
          <w:p w14:paraId="0AE9810A" w14:textId="77777777" w:rsidR="00625CFD" w:rsidRDefault="00625CFD" w:rsidP="009B4CF5"/>
        </w:tc>
        <w:tc>
          <w:tcPr>
            <w:tcW w:w="2451" w:type="dxa"/>
            <w:vMerge/>
            <w:vAlign w:val="center"/>
          </w:tcPr>
          <w:p w14:paraId="3B0812CE" w14:textId="77777777" w:rsidR="00625CFD" w:rsidRDefault="00625CFD" w:rsidP="009B4CF5"/>
        </w:tc>
        <w:tc>
          <w:tcPr>
            <w:tcW w:w="1134" w:type="dxa"/>
          </w:tcPr>
          <w:p w14:paraId="3FC64F30" w14:textId="77777777" w:rsidR="00625CFD" w:rsidRDefault="00625CFD" w:rsidP="009B4CF5">
            <w:pPr>
              <w:spacing w:before="100" w:after="100"/>
            </w:pPr>
            <w:r>
              <w:rPr>
                <w:rFonts w:eastAsia="Calibri"/>
              </w:rPr>
              <w:t>С родителями</w:t>
            </w:r>
          </w:p>
        </w:tc>
        <w:tc>
          <w:tcPr>
            <w:tcW w:w="1134" w:type="dxa"/>
          </w:tcPr>
          <w:p w14:paraId="35D8C2EC" w14:textId="39F1E8CB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19</w:t>
            </w:r>
          </w:p>
        </w:tc>
        <w:tc>
          <w:tcPr>
            <w:tcW w:w="1417" w:type="dxa"/>
          </w:tcPr>
          <w:p w14:paraId="57BAB372" w14:textId="147EBA12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0</w:t>
            </w:r>
          </w:p>
        </w:tc>
        <w:tc>
          <w:tcPr>
            <w:tcW w:w="1094" w:type="dxa"/>
          </w:tcPr>
          <w:p w14:paraId="5255CED2" w14:textId="3E27ED4E" w:rsidR="00625CFD" w:rsidRDefault="00793B90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</w:tcPr>
          <w:p w14:paraId="308302D8" w14:textId="30CA8F48" w:rsidR="00625CFD" w:rsidRDefault="00793B90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23</w:t>
            </w:r>
          </w:p>
        </w:tc>
        <w:tc>
          <w:tcPr>
            <w:tcW w:w="1418" w:type="dxa"/>
          </w:tcPr>
          <w:p w14:paraId="2D10D78F" w14:textId="7FF1CDCE" w:rsidR="00625CFD" w:rsidRDefault="00793B90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2A608A" w14:textId="77777777" w:rsidR="00625CFD" w:rsidRDefault="00625CFD" w:rsidP="009B4CF5">
            <w:pPr>
              <w:spacing w:before="280" w:after="280"/>
              <w:rPr>
                <w:rFonts w:ascii="Calibri" w:eastAsia="Calibri" w:hAnsi="Calibri"/>
              </w:rPr>
            </w:pPr>
          </w:p>
        </w:tc>
      </w:tr>
      <w:tr w:rsidR="00625CFD" w14:paraId="29B71F81" w14:textId="77777777" w:rsidTr="00625CFD">
        <w:trPr>
          <w:trHeight w:val="370"/>
        </w:trPr>
        <w:tc>
          <w:tcPr>
            <w:tcW w:w="425" w:type="dxa"/>
            <w:vMerge/>
            <w:vAlign w:val="center"/>
          </w:tcPr>
          <w:p w14:paraId="4680D6C1" w14:textId="77777777" w:rsidR="00625CFD" w:rsidRDefault="00625CFD" w:rsidP="009B4CF5"/>
        </w:tc>
        <w:tc>
          <w:tcPr>
            <w:tcW w:w="2451" w:type="dxa"/>
            <w:vMerge/>
            <w:vAlign w:val="center"/>
          </w:tcPr>
          <w:p w14:paraId="57BB9376" w14:textId="77777777" w:rsidR="00625CFD" w:rsidRDefault="00625CFD" w:rsidP="009B4CF5"/>
        </w:tc>
        <w:tc>
          <w:tcPr>
            <w:tcW w:w="1134" w:type="dxa"/>
          </w:tcPr>
          <w:p w14:paraId="5214FE8B" w14:textId="77777777" w:rsidR="00625CFD" w:rsidRDefault="00625CFD" w:rsidP="009B4CF5">
            <w:pPr>
              <w:spacing w:before="100" w:after="100"/>
            </w:pPr>
            <w:r>
              <w:rPr>
                <w:rFonts w:eastAsia="Calibri"/>
              </w:rPr>
              <w:t>С педагогами</w:t>
            </w:r>
          </w:p>
        </w:tc>
        <w:tc>
          <w:tcPr>
            <w:tcW w:w="1134" w:type="dxa"/>
          </w:tcPr>
          <w:p w14:paraId="0A75EAD3" w14:textId="51DE8926" w:rsidR="00625CFD" w:rsidRDefault="00793B90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</w:tcPr>
          <w:p w14:paraId="68BE4956" w14:textId="7A5187E5" w:rsidR="00625CFD" w:rsidRDefault="00793B90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1094" w:type="dxa"/>
          </w:tcPr>
          <w:p w14:paraId="3DF7953B" w14:textId="24D763D0" w:rsidR="00625CFD" w:rsidRDefault="00793B90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5" w:type="dxa"/>
          </w:tcPr>
          <w:p w14:paraId="67105A48" w14:textId="4FBE5C17" w:rsidR="00625CFD" w:rsidRDefault="00793B90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418" w:type="dxa"/>
          </w:tcPr>
          <w:p w14:paraId="79646786" w14:textId="284509D6" w:rsidR="00625CFD" w:rsidRDefault="00793B90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E48B0D" w14:textId="77777777" w:rsidR="00625CFD" w:rsidRDefault="00625CFD" w:rsidP="009B4CF5">
            <w:pPr>
              <w:spacing w:before="280" w:after="280"/>
              <w:rPr>
                <w:rFonts w:ascii="Calibri" w:eastAsia="Calibri" w:hAnsi="Calibri"/>
              </w:rPr>
            </w:pPr>
          </w:p>
        </w:tc>
      </w:tr>
      <w:tr w:rsidR="00625CFD" w14:paraId="7E38E28B" w14:textId="77777777" w:rsidTr="00625CFD">
        <w:trPr>
          <w:trHeight w:val="298"/>
        </w:trPr>
        <w:tc>
          <w:tcPr>
            <w:tcW w:w="425" w:type="dxa"/>
            <w:vMerge w:val="restart"/>
          </w:tcPr>
          <w:p w14:paraId="71407106" w14:textId="77777777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3.</w:t>
            </w:r>
          </w:p>
        </w:tc>
        <w:tc>
          <w:tcPr>
            <w:tcW w:w="2451" w:type="dxa"/>
            <w:vMerge w:val="restart"/>
          </w:tcPr>
          <w:p w14:paraId="503CF93A" w14:textId="7BD261B1" w:rsidR="00625CFD" w:rsidRDefault="00625CFD" w:rsidP="009B4CF5">
            <w:pPr>
              <w:spacing w:before="100" w:after="100"/>
            </w:pPr>
            <w:r>
              <w:rPr>
                <w:rFonts w:eastAsia="Calibri"/>
              </w:rPr>
              <w:t xml:space="preserve">Количество групповых </w:t>
            </w:r>
            <w:r w:rsidR="00793B90">
              <w:rPr>
                <w:rFonts w:eastAsia="Calibri"/>
              </w:rPr>
              <w:t>коррекционных занятий</w:t>
            </w:r>
          </w:p>
        </w:tc>
        <w:tc>
          <w:tcPr>
            <w:tcW w:w="1134" w:type="dxa"/>
          </w:tcPr>
          <w:p w14:paraId="4E31FE43" w14:textId="77777777" w:rsidR="00625CFD" w:rsidRDefault="00625CFD" w:rsidP="009B4CF5">
            <w:pPr>
              <w:spacing w:before="100" w:after="100"/>
            </w:pPr>
            <w:r>
              <w:rPr>
                <w:rFonts w:eastAsia="Calibri"/>
              </w:rPr>
              <w:t>Кол-во групп</w:t>
            </w:r>
          </w:p>
        </w:tc>
        <w:tc>
          <w:tcPr>
            <w:tcW w:w="1134" w:type="dxa"/>
          </w:tcPr>
          <w:p w14:paraId="6EF42229" w14:textId="77777777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1417" w:type="dxa"/>
          </w:tcPr>
          <w:p w14:paraId="26CF6639" w14:textId="77777777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094" w:type="dxa"/>
          </w:tcPr>
          <w:p w14:paraId="45479D3D" w14:textId="50FACB38" w:rsidR="00625CFD" w:rsidRDefault="00793B90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5" w:type="dxa"/>
          </w:tcPr>
          <w:p w14:paraId="7D915EC3" w14:textId="5E24CFE0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1418" w:type="dxa"/>
          </w:tcPr>
          <w:p w14:paraId="4CED58AC" w14:textId="4753C591" w:rsidR="00625CFD" w:rsidRDefault="00793B90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6FA5CF" w14:textId="77777777" w:rsidR="00625CFD" w:rsidRDefault="00625CFD" w:rsidP="009B4CF5">
            <w:pPr>
              <w:spacing w:before="280" w:after="280"/>
              <w:rPr>
                <w:rFonts w:ascii="Calibri" w:eastAsia="Calibri" w:hAnsi="Calibri"/>
              </w:rPr>
            </w:pPr>
          </w:p>
        </w:tc>
      </w:tr>
      <w:tr w:rsidR="00625CFD" w14:paraId="2171CFE9" w14:textId="77777777" w:rsidTr="00625CFD">
        <w:trPr>
          <w:trHeight w:val="832"/>
        </w:trPr>
        <w:tc>
          <w:tcPr>
            <w:tcW w:w="425" w:type="dxa"/>
            <w:vMerge/>
            <w:vAlign w:val="center"/>
          </w:tcPr>
          <w:p w14:paraId="6757E15C" w14:textId="77777777" w:rsidR="00625CFD" w:rsidRDefault="00625CFD" w:rsidP="009B4CF5"/>
        </w:tc>
        <w:tc>
          <w:tcPr>
            <w:tcW w:w="2451" w:type="dxa"/>
            <w:vMerge/>
            <w:vAlign w:val="center"/>
          </w:tcPr>
          <w:p w14:paraId="316D71CC" w14:textId="77777777" w:rsidR="00625CFD" w:rsidRDefault="00625CFD" w:rsidP="009B4CF5"/>
        </w:tc>
        <w:tc>
          <w:tcPr>
            <w:tcW w:w="1134" w:type="dxa"/>
          </w:tcPr>
          <w:p w14:paraId="4EB35DC0" w14:textId="77777777" w:rsidR="00625CFD" w:rsidRDefault="00625CFD" w:rsidP="009B4CF5">
            <w:pPr>
              <w:spacing w:before="100" w:after="100"/>
            </w:pPr>
            <w:r>
              <w:rPr>
                <w:rFonts w:eastAsia="Calibri"/>
              </w:rPr>
              <w:t>Кол-во обучающихся</w:t>
            </w:r>
          </w:p>
        </w:tc>
        <w:tc>
          <w:tcPr>
            <w:tcW w:w="1134" w:type="dxa"/>
          </w:tcPr>
          <w:p w14:paraId="522062E5" w14:textId="77777777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124</w:t>
            </w:r>
          </w:p>
        </w:tc>
        <w:tc>
          <w:tcPr>
            <w:tcW w:w="1417" w:type="dxa"/>
          </w:tcPr>
          <w:p w14:paraId="3F7EC45B" w14:textId="54F99333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3</w:t>
            </w:r>
            <w:r w:rsidR="00793B90">
              <w:rPr>
                <w:rFonts w:eastAsia="Calibri"/>
              </w:rPr>
              <w:t>3</w:t>
            </w:r>
          </w:p>
        </w:tc>
        <w:tc>
          <w:tcPr>
            <w:tcW w:w="1094" w:type="dxa"/>
          </w:tcPr>
          <w:p w14:paraId="1F54007B" w14:textId="1BA6196E" w:rsidR="00625CFD" w:rsidRDefault="00793B90" w:rsidP="009B4CF5">
            <w:pPr>
              <w:spacing w:before="100" w:after="1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1275" w:type="dxa"/>
          </w:tcPr>
          <w:p w14:paraId="7D3FB6BD" w14:textId="67681755" w:rsidR="00625CFD" w:rsidRDefault="00625CFD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145</w:t>
            </w:r>
          </w:p>
        </w:tc>
        <w:tc>
          <w:tcPr>
            <w:tcW w:w="1418" w:type="dxa"/>
          </w:tcPr>
          <w:p w14:paraId="10526F24" w14:textId="74095667" w:rsidR="00625CFD" w:rsidRDefault="00793B90" w:rsidP="009B4CF5">
            <w:pPr>
              <w:spacing w:before="100" w:after="100"/>
              <w:jc w:val="center"/>
            </w:pPr>
            <w:r>
              <w:rPr>
                <w:rFonts w:eastAsia="Calibri"/>
              </w:rPr>
              <w:t>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7E82EE" w14:textId="77777777" w:rsidR="00625CFD" w:rsidRDefault="00625CFD" w:rsidP="009B4CF5">
            <w:pPr>
              <w:spacing w:before="280" w:after="280"/>
              <w:rPr>
                <w:rFonts w:ascii="Calibri" w:eastAsia="Calibri" w:hAnsi="Calibri"/>
              </w:rPr>
            </w:pPr>
          </w:p>
        </w:tc>
      </w:tr>
    </w:tbl>
    <w:p w14:paraId="51ECE0E9" w14:textId="77777777" w:rsidR="00F5512D" w:rsidRDefault="00F5512D">
      <w:pPr>
        <w:pStyle w:val="a3"/>
        <w:spacing w:before="1" w:line="360" w:lineRule="auto"/>
        <w:ind w:right="709" w:firstLine="710"/>
      </w:pPr>
    </w:p>
    <w:p w14:paraId="50B44EBB" w14:textId="6B4A8C4B" w:rsidR="00A930C8" w:rsidRDefault="00EE2200">
      <w:pPr>
        <w:pStyle w:val="a3"/>
        <w:spacing w:before="2" w:line="357" w:lineRule="auto"/>
        <w:ind w:right="705" w:firstLine="710"/>
      </w:pPr>
      <w:r>
        <w:t>Прове</w:t>
      </w:r>
      <w:r w:rsidR="004508AF">
        <w:t>л</w:t>
      </w:r>
      <w:r>
        <w:t>а</w:t>
      </w:r>
      <w:r>
        <w:rPr>
          <w:spacing w:val="80"/>
        </w:rPr>
        <w:t xml:space="preserve"> </w:t>
      </w:r>
      <w:r>
        <w:t>рабочие</w:t>
      </w:r>
      <w:r>
        <w:rPr>
          <w:spacing w:val="80"/>
        </w:rPr>
        <w:t xml:space="preserve"> </w:t>
      </w:r>
      <w:r>
        <w:t>совещания на педсовете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педагогами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ито</w:t>
      </w:r>
      <w:r>
        <w:t>гам</w:t>
      </w:r>
      <w:r>
        <w:rPr>
          <w:spacing w:val="80"/>
        </w:rPr>
        <w:t xml:space="preserve"> </w:t>
      </w:r>
      <w:r>
        <w:t>СПТ с представлением анализа результатов по классам,</w:t>
      </w:r>
      <w:r>
        <w:rPr>
          <w:spacing w:val="40"/>
        </w:rPr>
        <w:t xml:space="preserve"> </w:t>
      </w:r>
      <w:r>
        <w:t>обозначи</w:t>
      </w:r>
      <w:r w:rsidR="004508AF">
        <w:t>л</w:t>
      </w:r>
      <w:r>
        <w:t>а</w:t>
      </w:r>
      <w:r w:rsidR="004508AF">
        <w:t xml:space="preserve"> </w:t>
      </w:r>
      <w:r>
        <w:t>проблемные поля.</w:t>
      </w:r>
    </w:p>
    <w:p w14:paraId="38A92E91" w14:textId="460C4C0A" w:rsidR="00A930C8" w:rsidRDefault="00EE2200">
      <w:pPr>
        <w:pStyle w:val="a3"/>
        <w:spacing w:before="76" w:line="362" w:lineRule="auto"/>
        <w:ind w:right="719" w:firstLine="710"/>
      </w:pPr>
      <w:r>
        <w:t>Утверди</w:t>
      </w:r>
      <w:r w:rsidR="004508AF">
        <w:t>л</w:t>
      </w:r>
      <w:r>
        <w:t>а</w:t>
      </w:r>
      <w:r>
        <w:t xml:space="preserve"> план коррекционной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результатам</w:t>
      </w:r>
      <w:r>
        <w:t xml:space="preserve"> СПТ как части плана воспитательной работы.</w:t>
      </w:r>
    </w:p>
    <w:p w14:paraId="4D6C3DC7" w14:textId="67379309" w:rsidR="00A930C8" w:rsidRDefault="00EE2200">
      <w:pPr>
        <w:pStyle w:val="a3"/>
        <w:spacing w:line="360" w:lineRule="auto"/>
        <w:ind w:right="707" w:firstLine="710"/>
      </w:pPr>
      <w:r>
        <w:t>Результаты</w:t>
      </w:r>
      <w:r>
        <w:t xml:space="preserve"> СПТ использова</w:t>
      </w:r>
      <w:r w:rsidR="004508AF">
        <w:t>л</w:t>
      </w:r>
      <w:r>
        <w:t>а</w:t>
      </w:r>
      <w:r>
        <w:t xml:space="preserve"> в качестве диагностического компонента воспитательной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именно</w:t>
      </w:r>
      <w:r>
        <w:rPr>
          <w:spacing w:val="40"/>
        </w:rPr>
        <w:t xml:space="preserve"> </w:t>
      </w:r>
      <w:r>
        <w:t>на основании данных оказыва</w:t>
      </w:r>
      <w:r w:rsidR="004508AF">
        <w:t>л</w:t>
      </w:r>
      <w:r>
        <w:t>а</w:t>
      </w:r>
      <w:r>
        <w:t xml:space="preserve"> обучающимся своевременну</w:t>
      </w:r>
      <w:r>
        <w:t xml:space="preserve">ю адресную психолого-педагогическую помощь, для обучающихся с показателями повышенной вероятности вовлечения в зависимое поведение </w:t>
      </w:r>
      <w:r w:rsidR="00A21CC7">
        <w:t xml:space="preserve">были проведены профилактические беседы </w:t>
      </w:r>
      <w:r>
        <w:t xml:space="preserve">(в соответствии с принципом </w:t>
      </w:r>
      <w:proofErr w:type="gramStart"/>
      <w:r>
        <w:t>конфиденциаль</w:t>
      </w:r>
      <w:r>
        <w:t>ности )</w:t>
      </w:r>
      <w:proofErr w:type="gramEnd"/>
      <w:r w:rsidR="00A21CC7">
        <w:t>.</w:t>
      </w:r>
    </w:p>
    <w:p w14:paraId="6EB7F944" w14:textId="4B0753A2" w:rsidR="00A21CC7" w:rsidRDefault="00A21CC7" w:rsidP="00A21CC7">
      <w:pPr>
        <w:pStyle w:val="a3"/>
        <w:spacing w:line="360" w:lineRule="auto"/>
        <w:ind w:right="715" w:firstLine="566"/>
      </w:pPr>
      <w:r>
        <w:t>Были даны рекомендации к</w:t>
      </w:r>
      <w:r w:rsidR="00EE2200">
        <w:t>лассным руководителям проводить беседы, классные часы на тему пропаганды здорового образа жизни</w:t>
      </w:r>
      <w:r>
        <w:t xml:space="preserve"> и </w:t>
      </w:r>
      <w:r>
        <w:t>позитивно</w:t>
      </w:r>
      <w:r>
        <w:t>го</w:t>
      </w:r>
      <w:r>
        <w:t xml:space="preserve"> мышление</w:t>
      </w:r>
      <w:r w:rsidR="00EE2200">
        <w:t>, недопустимости употребления психоактивных веществ</w:t>
      </w:r>
      <w:r>
        <w:t xml:space="preserve"> (включая наглядные пособия, стенды, конкурсы рисунков и плакатов и </w:t>
      </w:r>
      <w:proofErr w:type="gramStart"/>
      <w:r>
        <w:t>т.д.</w:t>
      </w:r>
      <w:proofErr w:type="gramEnd"/>
      <w:r>
        <w:t>).</w:t>
      </w:r>
    </w:p>
    <w:p w14:paraId="2725731D" w14:textId="0291B26C" w:rsidR="00A930C8" w:rsidRDefault="00EE2200">
      <w:pPr>
        <w:pStyle w:val="a3"/>
        <w:spacing w:line="357" w:lineRule="auto"/>
        <w:ind w:right="711" w:firstLine="710"/>
      </w:pPr>
      <w:r>
        <w:t>Рекомендовала к</w:t>
      </w:r>
      <w:r>
        <w:t>лассным руководителям взять под особый контроль детей из асоциальных семей,</w:t>
      </w:r>
      <w:r>
        <w:t xml:space="preserve"> детей из группы социального риска.</w:t>
      </w:r>
    </w:p>
    <w:p w14:paraId="0045D0FE" w14:textId="77777777" w:rsidR="00A930C8" w:rsidRDefault="00A930C8">
      <w:pPr>
        <w:pStyle w:val="a3"/>
        <w:spacing w:before="172"/>
        <w:ind w:left="0"/>
        <w:jc w:val="left"/>
      </w:pPr>
    </w:p>
    <w:p w14:paraId="116F5C25" w14:textId="449AD522" w:rsidR="00A930C8" w:rsidRDefault="00EE2200">
      <w:pPr>
        <w:pStyle w:val="a3"/>
        <w:tabs>
          <w:tab w:val="left" w:pos="7531"/>
          <w:tab w:val="left" w:pos="9065"/>
        </w:tabs>
        <w:jc w:val="left"/>
        <w:rPr>
          <w:position w:val="-5"/>
        </w:rPr>
      </w:pPr>
      <w:r>
        <w:rPr>
          <w:spacing w:val="-2"/>
        </w:rPr>
        <w:t>Педагог-психолог</w:t>
      </w:r>
      <w:r>
        <w:t xml:space="preserve">                                                                           </w:t>
      </w:r>
      <w:r>
        <w:rPr>
          <w:position w:val="-5"/>
        </w:rPr>
        <w:t xml:space="preserve"> </w:t>
      </w:r>
      <w:r w:rsidR="00A21CC7">
        <w:rPr>
          <w:position w:val="-5"/>
        </w:rPr>
        <w:t>Даудова П</w:t>
      </w:r>
      <w:r>
        <w:rPr>
          <w:position w:val="-5"/>
        </w:rPr>
        <w:t>.А.</w:t>
      </w:r>
    </w:p>
    <w:sectPr w:rsidR="00A930C8" w:rsidSect="00F5512D">
      <w:pgSz w:w="11910" w:h="16840"/>
      <w:pgMar w:top="460" w:right="14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357C9"/>
    <w:multiLevelType w:val="hybridMultilevel"/>
    <w:tmpl w:val="F6D6F8C4"/>
    <w:lvl w:ilvl="0" w:tplc="2BFE191A">
      <w:numFmt w:val="bullet"/>
      <w:lvlText w:val=""/>
      <w:lvlJc w:val="left"/>
      <w:pPr>
        <w:ind w:left="708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09E44F8">
      <w:numFmt w:val="bullet"/>
      <w:lvlText w:val="•"/>
      <w:lvlJc w:val="left"/>
      <w:pPr>
        <w:ind w:left="1763" w:hanging="706"/>
      </w:pPr>
      <w:rPr>
        <w:rFonts w:hint="default"/>
        <w:lang w:val="ru-RU" w:eastAsia="en-US" w:bidi="ar-SA"/>
      </w:rPr>
    </w:lvl>
    <w:lvl w:ilvl="2" w:tplc="698A6B5A">
      <w:numFmt w:val="bullet"/>
      <w:lvlText w:val="•"/>
      <w:lvlJc w:val="left"/>
      <w:pPr>
        <w:ind w:left="2827" w:hanging="706"/>
      </w:pPr>
      <w:rPr>
        <w:rFonts w:hint="default"/>
        <w:lang w:val="ru-RU" w:eastAsia="en-US" w:bidi="ar-SA"/>
      </w:rPr>
    </w:lvl>
    <w:lvl w:ilvl="3" w:tplc="DF1A992E">
      <w:numFmt w:val="bullet"/>
      <w:lvlText w:val="•"/>
      <w:lvlJc w:val="left"/>
      <w:pPr>
        <w:ind w:left="3891" w:hanging="706"/>
      </w:pPr>
      <w:rPr>
        <w:rFonts w:hint="default"/>
        <w:lang w:val="ru-RU" w:eastAsia="en-US" w:bidi="ar-SA"/>
      </w:rPr>
    </w:lvl>
    <w:lvl w:ilvl="4" w:tplc="10200B1C">
      <w:numFmt w:val="bullet"/>
      <w:lvlText w:val="•"/>
      <w:lvlJc w:val="left"/>
      <w:pPr>
        <w:ind w:left="4955" w:hanging="706"/>
      </w:pPr>
      <w:rPr>
        <w:rFonts w:hint="default"/>
        <w:lang w:val="ru-RU" w:eastAsia="en-US" w:bidi="ar-SA"/>
      </w:rPr>
    </w:lvl>
    <w:lvl w:ilvl="5" w:tplc="B41E582E">
      <w:numFmt w:val="bullet"/>
      <w:lvlText w:val="•"/>
      <w:lvlJc w:val="left"/>
      <w:pPr>
        <w:ind w:left="6019" w:hanging="706"/>
      </w:pPr>
      <w:rPr>
        <w:rFonts w:hint="default"/>
        <w:lang w:val="ru-RU" w:eastAsia="en-US" w:bidi="ar-SA"/>
      </w:rPr>
    </w:lvl>
    <w:lvl w:ilvl="6" w:tplc="504E54D4">
      <w:numFmt w:val="bullet"/>
      <w:lvlText w:val="•"/>
      <w:lvlJc w:val="left"/>
      <w:pPr>
        <w:ind w:left="7082" w:hanging="706"/>
      </w:pPr>
      <w:rPr>
        <w:rFonts w:hint="default"/>
        <w:lang w:val="ru-RU" w:eastAsia="en-US" w:bidi="ar-SA"/>
      </w:rPr>
    </w:lvl>
    <w:lvl w:ilvl="7" w:tplc="A0208324">
      <w:numFmt w:val="bullet"/>
      <w:lvlText w:val="•"/>
      <w:lvlJc w:val="left"/>
      <w:pPr>
        <w:ind w:left="8146" w:hanging="706"/>
      </w:pPr>
      <w:rPr>
        <w:rFonts w:hint="default"/>
        <w:lang w:val="ru-RU" w:eastAsia="en-US" w:bidi="ar-SA"/>
      </w:rPr>
    </w:lvl>
    <w:lvl w:ilvl="8" w:tplc="85E4F86E">
      <w:numFmt w:val="bullet"/>
      <w:lvlText w:val="•"/>
      <w:lvlJc w:val="left"/>
      <w:pPr>
        <w:ind w:left="9210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30C8"/>
    <w:rsid w:val="000B40ED"/>
    <w:rsid w:val="004508AF"/>
    <w:rsid w:val="00580104"/>
    <w:rsid w:val="00625CFD"/>
    <w:rsid w:val="00793B90"/>
    <w:rsid w:val="00A21CC7"/>
    <w:rsid w:val="00A930C8"/>
    <w:rsid w:val="00DC73D1"/>
    <w:rsid w:val="00EE2200"/>
    <w:rsid w:val="00F5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16DE"/>
  <w15:docId w15:val="{288067AE-AC14-4C6B-B875-00E6FB22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"/>
      <w:ind w:left="708" w:right="70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  <w:jc w:val="center"/>
    </w:pPr>
  </w:style>
  <w:style w:type="paragraph" w:styleId="a5">
    <w:name w:val="header"/>
    <w:basedOn w:val="a"/>
    <w:link w:val="a6"/>
    <w:uiPriority w:val="99"/>
    <w:unhideWhenUsed/>
    <w:rsid w:val="00A21CC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A21CC7"/>
    <w:rPr>
      <w:lang w:val="ru-RU"/>
    </w:rPr>
  </w:style>
  <w:style w:type="table" w:styleId="a7">
    <w:name w:val="Table Grid"/>
    <w:basedOn w:val="a1"/>
    <w:uiPriority w:val="59"/>
    <w:rsid w:val="00580104"/>
    <w:pPr>
      <w:widowControl/>
      <w:suppressAutoHyphens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2025-03-24T23:45:00Z</dcterms:created>
  <dcterms:modified xsi:type="dcterms:W3CDTF">2025-03-24T23:45:00Z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3-Heights(TM) PDF Security Shell 4.8.25.2 (http://www.pdf-tools.com)</vt:lpwstr>
  </property>
</Properties>
</file>